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pStyle w:val="PO7"/>
        <w:bidi w:val="0"/>
        <w:jc w:val="both"/>
        <w:ind w:firstLine="200"/>
        <w:rPr>
          <w:rFonts w:hint="eastAsia"/>
          <w:lang w:eastAsia="zh-CN" w:val="en-US"/>
        </w:rPr>
      </w:pPr>
      <w:r>
        <w:rPr>
          <w:rFonts w:hint="eastAsia"/>
          <w:lang w:eastAsia="zh-CN" w:val="en-US"/>
        </w:rPr>
        <w:t>山东</w:t>
      </w:r>
      <w:r>
        <w:rPr>
          <w:rFonts w:hint="eastAsia"/>
          <w:lang w:eastAsia="zh-CN"/>
        </w:rPr>
        <w:t>通信协会</w:t>
      </w:r>
      <w:r>
        <w:rPr>
          <w:rFonts w:hint="eastAsia"/>
          <w:lang w:eastAsia="zh-CN" w:val="en-US"/>
        </w:rPr>
        <w:t>培训平台用户使用手册</w:t>
      </w:r>
    </w:p>
    <w:p>
      <w:pPr>
        <w:numPr>
          <w:ilvl w:val="0"/>
          <w:numId w:val="1"/>
        </w:numPr>
        <w:rPr>
          <w:b w:val="1"/>
          <w:sz w:val="36"/>
          <w:szCs w:val="36"/>
          <w:rFonts w:ascii="Calibri" w:eastAsia="宋体" w:hAnsi="Calibri" w:hint="eastAsia"/>
          <w:lang w:eastAsia="zh-CN"/>
        </w:rPr>
      </w:pPr>
      <w:r>
        <w:rPr>
          <w:b w:val="1"/>
          <w:sz w:val="36"/>
          <w:szCs w:val="36"/>
          <w:rFonts w:ascii="Calibri" w:eastAsia="宋体" w:hAnsi="Calibri" w:hint="eastAsia"/>
          <w:lang w:eastAsia="zh-CN"/>
        </w:rPr>
        <w:t>手机版本</w:t>
      </w:r>
    </w:p>
    <w:p>
      <w:pPr>
        <w:numPr>
          <w:ilvl w:val="0"/>
          <w:numId w:val="2"/>
        </w:numPr>
        <w:rPr>
          <w:sz w:val="28"/>
          <w:szCs w:val="28"/>
          <w:rFonts w:ascii="Calibri" w:eastAsia="宋体" w:hAnsi="Calibri" w:hint="eastAsia"/>
          <w:lang w:eastAsia="zh-CN" w:val="en-US"/>
        </w:rPr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通过扫描二维码下载“山东通信协会app”</w:t>
      </w:r>
    </w:p>
    <w:p>
      <w:pPr>
        <w:numPr>
          <w:ilvl w:val="0"/>
          <w:numId w:val="0"/>
        </w:numPr>
        <w:jc w:val="both"/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  <w:r>
        <w:rPr>
          <w:sz w:val="20"/>
        </w:rPr>
        <w:drawing>
          <wp:inline distT="0" distB="0" distL="0" distR="0">
            <wp:extent cx="3839210" cy="2019935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lenove/AppData/Roaming/JisuOffice/ETemp/13376_6470680/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0205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  <w:rFonts w:ascii="Calibri" w:eastAsia="宋体" w:hAnsi="Calibri" w:hint="eastAsia"/>
          <w:lang w:eastAsia="zh-CN" w:val="en-US"/>
        </w:rPr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安装完成打开app进入登录页（根据后台管理员分配的账号登录，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默认密码a9999999，首次登录会提示修改密码，根据提示修改即可）</w:t>
      </w:r>
    </w:p>
    <w:p>
      <w:pPr>
        <w:numPr>
          <w:ilvl w:val="0"/>
          <w:numId w:val="0"/>
        </w:numPr>
        <w:jc w:val="both"/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  <w:r>
        <w:rPr>
          <w:sz w:val="20"/>
        </w:rPr>
        <w:drawing>
          <wp:inline distT="0" distB="0" distL="0" distR="0">
            <wp:extent cx="2720975" cy="4003675"/>
            <wp:effectExtent l="0" t="0" r="381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lenove/AppData/Roaming/JisuOffice/ETemp/13376_6470680/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0043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/>
        </w:rPr>
        <w:t>登录成功后进入主界面，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点击进入“模拟考核”。(仅针对安全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员培训）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3152775" cy="6543675"/>
            <wp:effectExtent l="0" t="0" r="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lenove/AppData/Roaming/JisuOffice/ETemp/13376_6470680/fImage19007031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65443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进入模拟考核提示您今日的答题机会，每次答题默认显示100道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试题，90分钟完成，规定时间内未完成会自动交卷。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 xml:space="preserve"> </w:t>
      </w:r>
      <w:r>
        <w:rPr>
          <w:sz w:val="20"/>
        </w:rPr>
        <w:drawing>
          <wp:inline distT="0" distB="0" distL="0" distR="0">
            <wp:extent cx="2557145" cy="4116070"/>
            <wp:effectExtent l="0" t="0" r="15240" b="184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lenove/AppData/Roaming/JisuOffice/ETemp/13376_6470680/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41167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点击“交卷”会显示本次的答题考试成绩以及本次错题记录的查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看。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2142490" cy="3689985"/>
            <wp:effectExtent l="0" t="0" r="10795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lenove/AppData/Roaming/JisuOffice/ETemp/13376_6470680/imag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9062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点击“每日一练”提示您每日一练今日的答题机会，进入答题界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面，默认显示30道试题，没有时间范围。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2270760" cy="3303270"/>
            <wp:effectExtent l="0" t="0" r="15875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lenove/AppData/Roaming/JisuOffice/ETemp/13376_6470680/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3039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点击“错题集”显示每次练习的错题合集，再进行针对练习，支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持错题的移除，移除后就不在错题集显示。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2494280" cy="3400425"/>
            <wp:effectExtent l="0" t="0" r="1905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lenove/AppData/Roaming/JisuOffice/ETemp/13376_6470680/imag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4010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点击底部导航“直播”进入直播列表页，按照开课时间签到观看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视频，进入视频出现黑屏或卡顿返回列表重新进入即可。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1873250" cy="2994025"/>
            <wp:effectExtent l="0" t="0" r="13335" b="165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lenove/AppData/Roaming/JisuOffice/ETemp/13376_6470680/imag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9946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点击“我的”进入设置页面，可以查看练习记录和修改密码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2085340" cy="3527425"/>
            <wp:effectExtent l="0" t="0" r="10795" b="165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lenove/AppData/Roaming/JisuOffice/ETemp/13376_6470680/imag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5280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spacing w:lineRule="auto" w:line="240" w:before="0" w:after="0"/>
        <w:ind w:left="0" w:firstLine="0" w:leftChars="0"/>
        <w:rPr>
          <w:b w:val="1"/>
          <w:sz w:val="36"/>
          <w:szCs w:val="36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b w:val="1"/>
          <w:sz w:val="36"/>
          <w:szCs w:val="36"/>
          <w:rFonts w:ascii="Calibri" w:eastAsia="宋体" w:hAnsi="Calibri" w:hint="eastAsia"/>
          <w:lang w:eastAsia="zh-CN" w:val="en-US"/>
        </w:rPr>
        <w:t>电脑版</w:t>
      </w:r>
    </w:p>
    <w:p>
      <w:pPr>
        <w:numPr>
          <w:ilvl w:val="0"/>
          <w:numId w:val="3"/>
        </w:numPr>
        <w:jc w:val="both"/>
        <w:spacing w:lineRule="auto" w:line="240" w:before="0" w:after="0"/>
        <w:ind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推荐使用谷歌浏览器访问，视频观看兼容性更佳。</w:t>
      </w:r>
    </w:p>
    <w:p>
      <w:pPr>
        <w:numPr>
          <w:ilvl w:val="0"/>
          <w:numId w:val="3"/>
        </w:numPr>
        <w:jc w:val="both"/>
        <w:spacing w:lineRule="auto" w:line="240" w:before="0" w:after="0"/>
        <w:ind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访问地址：</w:t>
      </w:r>
      <w:r>
        <w:fldChar w:fldCharType="begin"/>
      </w:r>
      <w:r>
        <w:instrText xml:space="preserve">HYPERLINK "http://tx.weixiaoinfo.com/web//login"</w:instrText>
      </w:r>
      <w:r>
        <w:fldChar w:fldCharType="separate"/>
      </w:r>
      <w:r>
        <w:rPr>
          <w:rStyle w:val="PO151"/>
          <w:sz w:val="24"/>
          <w:szCs w:val="24"/>
          <w:rFonts w:ascii="宋体" w:eastAsia="宋体" w:hAnsi="宋体" w:cs="宋体"/>
        </w:rPr>
        <w:t>h</w:t>
      </w:r>
      <w:r>
        <w:rPr>
          <w:rStyle w:val="PO151"/>
          <w:sz w:val="24"/>
          <w:szCs w:val="24"/>
          <w:rFonts w:ascii="宋体" w:eastAsia="宋体" w:hAnsi="宋体" w:cs="宋体"/>
        </w:rPr>
        <w:t>t</w:t>
      </w:r>
      <w:r>
        <w:rPr>
          <w:rStyle w:val="PO151"/>
          <w:sz w:val="24"/>
          <w:szCs w:val="24"/>
          <w:rFonts w:ascii="宋体" w:eastAsia="宋体" w:hAnsi="宋体" w:cs="宋体"/>
        </w:rPr>
        <w:t>t</w:t>
      </w:r>
      <w:r>
        <w:rPr>
          <w:rStyle w:val="PO151"/>
          <w:sz w:val="24"/>
          <w:szCs w:val="24"/>
          <w:rFonts w:ascii="宋体" w:eastAsia="宋体" w:hAnsi="宋体" w:cs="宋体"/>
        </w:rPr>
        <w:t>p</w:t>
      </w:r>
      <w:r>
        <w:rPr>
          <w:rStyle w:val="PO151"/>
          <w:sz w:val="24"/>
          <w:szCs w:val="24"/>
          <w:rFonts w:ascii="宋体" w:eastAsia="宋体" w:hAnsi="宋体" w:cs="宋体"/>
        </w:rPr>
        <w:t>:</w:t>
      </w:r>
      <w:r>
        <w:rPr>
          <w:rStyle w:val="PO151"/>
          <w:sz w:val="24"/>
          <w:szCs w:val="24"/>
          <w:rFonts w:ascii="宋体" w:eastAsia="宋体" w:hAnsi="宋体" w:cs="宋体"/>
        </w:rPr>
        <w:t>/</w:t>
      </w:r>
      <w:r>
        <w:rPr>
          <w:rStyle w:val="PO151"/>
          <w:sz w:val="24"/>
          <w:szCs w:val="24"/>
          <w:rFonts w:ascii="宋体" w:eastAsia="宋体" w:hAnsi="宋体" w:cs="宋体"/>
        </w:rPr>
        <w:t>/</w:t>
      </w:r>
      <w:r>
        <w:rPr>
          <w:rStyle w:val="PO151"/>
          <w:sz w:val="24"/>
          <w:szCs w:val="24"/>
          <w:rFonts w:ascii="宋体" w:eastAsia="宋体" w:hAnsi="宋体" w:cs="宋体"/>
        </w:rPr>
        <w:t>t</w:t>
      </w:r>
      <w:r>
        <w:rPr>
          <w:rStyle w:val="PO151"/>
          <w:sz w:val="24"/>
          <w:szCs w:val="24"/>
          <w:rFonts w:ascii="宋体" w:eastAsia="宋体" w:hAnsi="宋体" w:cs="宋体"/>
        </w:rPr>
        <w:t>x</w:t>
      </w:r>
      <w:r>
        <w:rPr>
          <w:rStyle w:val="PO151"/>
          <w:sz w:val="24"/>
          <w:szCs w:val="24"/>
          <w:rFonts w:ascii="宋体" w:eastAsia="宋体" w:hAnsi="宋体" w:cs="宋体"/>
        </w:rPr>
        <w:t>.</w:t>
      </w:r>
      <w:r>
        <w:rPr>
          <w:rStyle w:val="PO151"/>
          <w:sz w:val="24"/>
          <w:szCs w:val="24"/>
          <w:rFonts w:ascii="宋体" w:eastAsia="宋体" w:hAnsi="宋体" w:cs="宋体"/>
        </w:rPr>
        <w:t>w</w:t>
      </w:r>
      <w:r>
        <w:rPr>
          <w:rStyle w:val="PO151"/>
          <w:sz w:val="24"/>
          <w:szCs w:val="24"/>
          <w:rFonts w:ascii="宋体" w:eastAsia="宋体" w:hAnsi="宋体" w:cs="宋体"/>
        </w:rPr>
        <w:t>e</w:t>
      </w:r>
      <w:r>
        <w:rPr>
          <w:rStyle w:val="PO151"/>
          <w:sz w:val="24"/>
          <w:szCs w:val="24"/>
          <w:rFonts w:ascii="宋体" w:eastAsia="宋体" w:hAnsi="宋体" w:cs="宋体"/>
        </w:rPr>
        <w:t>i</w:t>
      </w:r>
      <w:r>
        <w:rPr>
          <w:rStyle w:val="PO151"/>
          <w:sz w:val="24"/>
          <w:szCs w:val="24"/>
          <w:rFonts w:ascii="宋体" w:eastAsia="宋体" w:hAnsi="宋体" w:cs="宋体"/>
        </w:rPr>
        <w:t>x</w:t>
      </w:r>
      <w:r>
        <w:rPr>
          <w:rStyle w:val="PO151"/>
          <w:sz w:val="24"/>
          <w:szCs w:val="24"/>
          <w:rFonts w:ascii="宋体" w:eastAsia="宋体" w:hAnsi="宋体" w:cs="宋体"/>
        </w:rPr>
        <w:t>i</w:t>
      </w:r>
      <w:r>
        <w:rPr>
          <w:rStyle w:val="PO151"/>
          <w:sz w:val="24"/>
          <w:szCs w:val="24"/>
          <w:rFonts w:ascii="宋体" w:eastAsia="宋体" w:hAnsi="宋体" w:cs="宋体"/>
        </w:rPr>
        <w:t>a</w:t>
      </w:r>
      <w:r>
        <w:rPr>
          <w:rStyle w:val="PO151"/>
          <w:sz w:val="24"/>
          <w:szCs w:val="24"/>
          <w:rFonts w:ascii="宋体" w:eastAsia="宋体" w:hAnsi="宋体" w:cs="宋体"/>
        </w:rPr>
        <w:t>o</w:t>
      </w:r>
      <w:r>
        <w:rPr>
          <w:rStyle w:val="PO151"/>
          <w:sz w:val="24"/>
          <w:szCs w:val="24"/>
          <w:rFonts w:ascii="宋体" w:eastAsia="宋体" w:hAnsi="宋体" w:cs="宋体"/>
        </w:rPr>
        <w:t>i</w:t>
      </w:r>
      <w:r>
        <w:rPr>
          <w:rStyle w:val="PO151"/>
          <w:sz w:val="24"/>
          <w:szCs w:val="24"/>
          <w:rFonts w:ascii="宋体" w:eastAsia="宋体" w:hAnsi="宋体" w:cs="宋体"/>
        </w:rPr>
        <w:t>n</w:t>
      </w:r>
      <w:r>
        <w:rPr>
          <w:rStyle w:val="PO151"/>
          <w:sz w:val="24"/>
          <w:szCs w:val="24"/>
          <w:rFonts w:ascii="宋体" w:eastAsia="宋体" w:hAnsi="宋体" w:cs="宋体"/>
        </w:rPr>
        <w:t>f</w:t>
      </w:r>
      <w:r>
        <w:rPr>
          <w:rStyle w:val="PO151"/>
          <w:sz w:val="24"/>
          <w:szCs w:val="24"/>
          <w:rFonts w:ascii="宋体" w:eastAsia="宋体" w:hAnsi="宋体" w:cs="宋体"/>
        </w:rPr>
        <w:t>o</w:t>
      </w:r>
      <w:r>
        <w:rPr>
          <w:rStyle w:val="PO151"/>
          <w:sz w:val="24"/>
          <w:szCs w:val="24"/>
          <w:rFonts w:ascii="宋体" w:eastAsia="宋体" w:hAnsi="宋体" w:cs="宋体"/>
        </w:rPr>
        <w:t>.</w:t>
      </w:r>
      <w:r>
        <w:rPr>
          <w:rStyle w:val="PO151"/>
          <w:sz w:val="24"/>
          <w:szCs w:val="24"/>
          <w:rFonts w:ascii="宋体" w:eastAsia="宋体" w:hAnsi="宋体" w:cs="宋体"/>
        </w:rPr>
        <w:t>c</w:t>
      </w:r>
      <w:r>
        <w:rPr>
          <w:rStyle w:val="PO151"/>
          <w:sz w:val="24"/>
          <w:szCs w:val="24"/>
          <w:rFonts w:ascii="宋体" w:eastAsia="宋体" w:hAnsi="宋体" w:cs="宋体"/>
        </w:rPr>
        <w:t>o</w:t>
      </w:r>
      <w:r>
        <w:rPr>
          <w:rStyle w:val="PO151"/>
          <w:sz w:val="24"/>
          <w:szCs w:val="24"/>
          <w:rFonts w:ascii="宋体" w:eastAsia="宋体" w:hAnsi="宋体" w:cs="宋体"/>
        </w:rPr>
        <w:t>m</w:t>
      </w:r>
      <w:r>
        <w:rPr>
          <w:rStyle w:val="PO151"/>
          <w:sz w:val="24"/>
          <w:szCs w:val="24"/>
          <w:rFonts w:ascii="宋体" w:eastAsia="宋体" w:hAnsi="宋体" w:cs="宋体"/>
        </w:rPr>
        <w:t>/</w:t>
      </w:r>
      <w:r>
        <w:rPr>
          <w:rStyle w:val="PO151"/>
          <w:sz w:val="24"/>
          <w:szCs w:val="24"/>
          <w:rFonts w:ascii="宋体" w:eastAsia="宋体" w:hAnsi="宋体" w:cs="宋体"/>
        </w:rPr>
        <w:t>w</w:t>
      </w:r>
      <w:r>
        <w:rPr>
          <w:rStyle w:val="PO151"/>
          <w:sz w:val="24"/>
          <w:szCs w:val="24"/>
          <w:rFonts w:ascii="宋体" w:eastAsia="宋体" w:hAnsi="宋体" w:cs="宋体"/>
        </w:rPr>
        <w:t>e</w:t>
      </w:r>
      <w:r>
        <w:rPr>
          <w:rStyle w:val="PO151"/>
          <w:sz w:val="24"/>
          <w:szCs w:val="24"/>
          <w:rFonts w:ascii="宋体" w:eastAsia="宋体" w:hAnsi="宋体" w:cs="宋体"/>
        </w:rPr>
        <w:t>b</w:t>
      </w:r>
      <w:r>
        <w:rPr>
          <w:rStyle w:val="PO151"/>
          <w:sz w:val="24"/>
          <w:szCs w:val="24"/>
          <w:rFonts w:ascii="宋体" w:eastAsia="宋体" w:hAnsi="宋体" w:cs="宋体"/>
        </w:rPr>
        <w:t>/</w:t>
      </w:r>
      <w:r>
        <w:rPr>
          <w:rStyle w:val="PO151"/>
          <w:sz w:val="24"/>
          <w:szCs w:val="24"/>
          <w:rFonts w:ascii="宋体" w:eastAsia="宋体" w:hAnsi="宋体" w:cs="宋体"/>
        </w:rPr>
        <w:t>#</w:t>
      </w:r>
      <w:r>
        <w:rPr>
          <w:rStyle w:val="PO151"/>
          <w:sz w:val="24"/>
          <w:szCs w:val="24"/>
          <w:rFonts w:ascii="宋体" w:eastAsia="宋体" w:hAnsi="宋体" w:cs="宋体"/>
        </w:rPr>
        <w:t>/</w:t>
      </w:r>
      <w:r>
        <w:rPr>
          <w:rStyle w:val="PO151"/>
          <w:sz w:val="24"/>
          <w:szCs w:val="24"/>
          <w:rFonts w:ascii="宋体" w:eastAsia="宋体" w:hAnsi="宋体" w:cs="宋体"/>
        </w:rPr>
        <w:t>l</w:t>
      </w:r>
      <w:r>
        <w:rPr>
          <w:rStyle w:val="PO151"/>
          <w:sz w:val="24"/>
          <w:szCs w:val="24"/>
          <w:rFonts w:ascii="宋体" w:eastAsia="宋体" w:hAnsi="宋体" w:cs="宋体"/>
        </w:rPr>
        <w:t>o</w:t>
      </w:r>
      <w:r>
        <w:rPr>
          <w:rStyle w:val="PO151"/>
          <w:sz w:val="24"/>
          <w:szCs w:val="24"/>
          <w:rFonts w:ascii="宋体" w:eastAsia="宋体" w:hAnsi="宋体" w:cs="宋体"/>
        </w:rPr>
        <w:t>g</w:t>
      </w:r>
      <w:r>
        <w:rPr>
          <w:rStyle w:val="PO151"/>
          <w:sz w:val="24"/>
          <w:szCs w:val="24"/>
          <w:rFonts w:ascii="宋体" w:eastAsia="宋体" w:hAnsi="宋体" w:cs="宋体"/>
        </w:rPr>
        <w:t>i</w:t>
      </w:r>
      <w:r>
        <w:rPr>
          <w:rStyle w:val="PO151"/>
          <w:sz w:val="24"/>
          <w:szCs w:val="24"/>
          <w:rFonts w:ascii="宋体" w:eastAsia="宋体" w:hAnsi="宋体" w:cs="宋体"/>
        </w:rPr>
        <w:t>n</w:t>
      </w:r>
      <w:r>
        <w:rPr>
          <w:sz w:val="24"/>
          <w:szCs w:val="24"/>
          <w:rFonts w:ascii="宋体" w:eastAsia="宋体" w:hAnsi="宋体" w:cs="宋体"/>
        </w:rPr>
        <w:fldChar w:fldCharType="end"/>
      </w:r>
    </w:p>
    <w:p>
      <w:pPr>
        <w:numPr>
          <w:ilvl w:val="0"/>
          <w:numId w:val="3"/>
        </w:numPr>
        <w:jc w:val="both"/>
        <w:spacing w:lineRule="auto" w:line="240" w:before="0" w:after="0"/>
        <w:ind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宋体" w:eastAsia="宋体" w:hAnsi="宋体" w:cs="宋体" w:hint="eastAsia"/>
          <w:lang w:eastAsia="zh-CN" w:val="en-US"/>
        </w:rPr>
        <w:t>进入登录界面通过管理员提供的账号和默认密码即可登录（如在</w:t>
      </w:r>
      <w:r>
        <w:rPr>
          <w:sz w:val="28"/>
          <w:szCs w:val="28"/>
          <w:rFonts w:ascii="宋体" w:eastAsia="宋体" w:hAnsi="宋体" w:cs="宋体" w:hint="eastAsia"/>
          <w:lang w:eastAsia="zh-CN" w:val="en-US"/>
        </w:rPr>
        <w:t>手机端登录过并修改了密码，按照修改的密码登录）。如忘记密码可</w:t>
      </w:r>
      <w:r>
        <w:rPr>
          <w:sz w:val="28"/>
          <w:szCs w:val="28"/>
          <w:rFonts w:ascii="宋体" w:eastAsia="宋体" w:hAnsi="宋体" w:cs="宋体" w:hint="eastAsia"/>
          <w:lang w:eastAsia="zh-CN" w:val="en-US"/>
        </w:rPr>
        <w:t>通过手机验证码重置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265420" cy="3232785"/>
            <wp:effectExtent l="0" t="0" r="12065" b="635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lenove/AppData/Roaming/JisuOffice/ETemp/13376_6470680/image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3342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spacing w:lineRule="auto" w:line="240" w:before="0" w:after="0"/>
        <w:ind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登录成功进入首页。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274310" cy="3027680"/>
            <wp:effectExtent l="0" t="0" r="0" b="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lenove/AppData/Roaming/JisuOffice/ETemp/13376_6470680/fImage35182532846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283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spacing w:lineRule="auto" w:line="240" w:before="0" w:after="0"/>
        <w:ind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点击“模拟练习”、“每日一练”、进入练习页面进行做题。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(仅针对安全员培训）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263515" cy="2379345"/>
            <wp:effectExtent l="0" t="0" r="13970" b="25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lenove/AppData/Roaming/JisuOffice/ETemp/13376_6470680/image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998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点击导航栏“直播”进入直播列表页，根据直播时间点击“签到”</w:t>
      </w:r>
      <w:r>
        <w:rPr>
          <w:sz w:val="28"/>
          <w:szCs w:val="28"/>
          <w:rFonts w:ascii="Calibri" w:eastAsia="宋体" w:hAnsi="Calibri" w:hint="eastAsia"/>
          <w:lang w:eastAsia="zh-CN" w:val="en-US"/>
        </w:rPr>
        <w:t>进入直播课堂，直播结束后根据回放课的时间段观看回放课。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272405" cy="2701290"/>
            <wp:effectExtent l="0" t="0" r="5080" b="444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lenove/AppData/Roaming/JisuOffice/ETemp/13376_6470680/image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19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spacing w:lineRule="auto" w:line="240" w:before="0" w:after="0"/>
        <w:ind w:left="0" w:firstLine="0"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8"/>
          <w:szCs w:val="28"/>
          <w:rFonts w:ascii="Calibri" w:eastAsia="宋体" w:hAnsi="Calibri" w:hint="eastAsia"/>
          <w:lang w:eastAsia="zh-CN" w:val="en-US"/>
        </w:rPr>
        <w:t>点击“我的”进入我的信息界面，查看练习记录和修改密码</w:t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  <w:r>
        <w:rPr>
          <w:sz w:val="20"/>
        </w:rPr>
        <w:drawing>
          <wp:inline distT="0" distB="0" distL="0" distR="0">
            <wp:extent cx="5128895" cy="2672080"/>
            <wp:effectExtent l="0" t="0" r="15240" b="1460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lenove/AppData/Roaming/JisuOffice/ETemp/13376_6470680/image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6727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default"/>
          <w:lang w:eastAsia="zh-CN" w:val="en-US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/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rFonts w:eastAsiaTheme="minorEastAsia" w:hint="eastAsia"/>
          <w:lang w:eastAsia="zh-CN" w:val="en-US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/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/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rFonts w:eastAsiaTheme="minorEastAsia" w:hint="eastAsia"/>
          <w:lang w:eastAsia="zh-CN" w:val="en-US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/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 w:leftChars="0"/>
        <w:rPr>
          <w:rFonts w:eastAsiaTheme="minorEastAsia" w:hint="default"/>
          <w:lang w:eastAsia="zh-CN" w:val="en-US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left="0" w:right="0" w:firstLine="0"/>
        <w:rPr>
          <w:sz w:val="28"/>
          <w:szCs w:val="28"/>
          <w:rFonts w:ascii="Calibri" w:eastAsia="宋体" w:hAnsi="Calibri" w:hint="eastAsia"/>
          <w:lang w:eastAsia="zh-CN"/>
        </w:rPr>
        <w:snapToGrid w:val="on"/>
        <w:autoSpaceDE w:val="1"/>
        <w:autoSpaceDN w:val="1"/>
      </w:pPr>
    </w:p>
    <w:p>
      <w:pPr>
        <w:numPr>
          <w:ilvl w:val="0"/>
          <w:numId w:val="0"/>
        </w:numPr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</w:p>
    <w:p>
      <w:pPr>
        <w:numPr>
          <w:ilvl w:val="0"/>
          <w:numId w:val="0"/>
        </w:numPr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</w:p>
    <w:p>
      <w:pPr>
        <w:numPr>
          <w:ilvl w:val="0"/>
          <w:numId w:val="0"/>
        </w:numPr>
        <w:ind w:left="0" w:right="0" w:firstLine="0"/>
        <w:rPr>
          <w:sz w:val="28"/>
          <w:szCs w:val="28"/>
          <w:rFonts w:ascii="Calibri" w:eastAsia="宋体" w:hAnsi="Calibri" w:hint="default"/>
          <w:lang w:eastAsia="zh-CN" w:val="en-US"/>
        </w:rPr>
      </w:pPr>
    </w:p>
    <w:p>
      <w:pPr>
        <w:numPr>
          <w:ilvl w:val="0"/>
          <w:numId w:val="0"/>
        </w:numPr>
        <w:jc w:val="both"/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</w:p>
    <w:p>
      <w:pPr>
        <w:numPr>
          <w:ilvl w:val="0"/>
          <w:numId w:val="0"/>
        </w:numPr>
        <w:jc w:val="both"/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</w:p>
    <w:p>
      <w:pPr>
        <w:numPr>
          <w:ilvl w:val="0"/>
          <w:numId w:val="0"/>
        </w:numPr>
        <w:jc w:val="both"/>
        <w:ind w:left="0" w:right="0" w:firstLine="0"/>
        <w:rPr>
          <w:sz w:val="28"/>
          <w:szCs w:val="28"/>
          <w:rFonts w:ascii="Calibri" w:eastAsia="宋体" w:hAnsi="Calibri" w:hint="eastAsia"/>
          <w:lang w:eastAsia="zh-CN" w:val="en-US"/>
        </w:rPr>
      </w:pPr>
    </w:p>
    <w:p>
      <w:pPr>
        <w:numPr>
          <w:ilvl w:val="0"/>
          <w:numId w:val="0"/>
        </w:numPr>
        <w:ind w:left="0" w:right="0" w:firstLine="0"/>
        <w:rPr/>
      </w:pPr>
    </w:p>
    <w:p>
      <w:pPr>
        <w:numPr>
          <w:ilvl w:val="0"/>
          <w:numId w:val="0"/>
        </w:numPr>
        <w:ind w:left="0" w:right="0" w:firstLine="0"/>
        <w:rPr>
          <w:rFonts w:eastAsiaTheme="minorEastAsia" w:hint="default"/>
          <w:lang w:eastAsia="zh-CN" w:val="en-US"/>
        </w:rPr>
      </w:pPr>
    </w:p>
    <w:sectPr>
      <w:pgSz w:w="11906" w:h="16838"/>
      <w:pgMar w:top="1440" w:left="1800" w:bottom="1440" w:right="1800" w:header="851" w:footer="992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52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0C5F"/>
    <w:lvl w:ilvl="0">
      <w:lvlJc w:val="left"/>
      <w:numFmt w:val="decimal"/>
      <w:start w:val="1"/>
      <w:suff w:val="nothing"/>
      <w:rPr/>
      <w:lvlText w:val="%1、"/>
    </w:lvl>
    <w:lvl w:ilvl="1">
      <w:lvlJc w:val="left"/>
      <w:numFmt w:val="decimal"/>
      <w:start w:val="1"/>
      <w:suff w:val="nothing"/>
      <w:rPr/>
      <w:lvlText w:val="%1、"/>
    </w:lvl>
    <w:lvl w:ilvl="2">
      <w:lvlJc w:val="left"/>
      <w:numFmt w:val="decimal"/>
      <w:start w:val="1"/>
      <w:suff w:val="nothing"/>
      <w:rPr/>
      <w:lvlText w:val="%1、"/>
    </w:lvl>
    <w:lvl w:ilvl="3">
      <w:lvlJc w:val="left"/>
      <w:numFmt w:val="decimal"/>
      <w:start w:val="1"/>
      <w:suff w:val="nothing"/>
      <w:rPr/>
      <w:lvlText w:val="%1、"/>
    </w:lvl>
    <w:lvl w:ilvl="4">
      <w:lvlJc w:val="left"/>
      <w:numFmt w:val="decimal"/>
      <w:start w:val="1"/>
      <w:suff w:val="nothing"/>
      <w:rPr/>
      <w:lvlText w:val="%1、"/>
    </w:lvl>
    <w:lvl w:ilvl="5">
      <w:lvlJc w:val="left"/>
      <w:numFmt w:val="decimal"/>
      <w:start w:val="1"/>
      <w:suff w:val="nothing"/>
      <w:rPr/>
      <w:lvlText w:val="%1、"/>
    </w:lvl>
    <w:lvl w:ilvl="6">
      <w:lvlJc w:val="left"/>
      <w:numFmt w:val="decimal"/>
      <w:start w:val="1"/>
      <w:suff w:val="nothing"/>
      <w:rPr/>
      <w:lvlText w:val="%1、"/>
    </w:lvl>
    <w:lvl w:ilvl="7">
      <w:lvlJc w:val="left"/>
      <w:numFmt w:val="decimal"/>
      <w:start w:val="1"/>
      <w:suff w:val="nothing"/>
      <w:rPr/>
      <w:lvlText w:val="%1、"/>
    </w:lvl>
    <w:lvl w:ilvl="8">
      <w:lvlJc w:val="left"/>
      <w:numFmt w:val="decimal"/>
      <w:start w:val="1"/>
      <w:suff w:val="nothing"/>
      <w:rPr/>
      <w:lvlText w:val="%1、"/>
    </w:lvl>
  </w:abstractNum>
  <w:abstractNum w:abstractNumId="1">
    <w:multiLevelType w:val="hybridMultilevel"/>
    <w:nsid w:val="2F000001"/>
    <w:tmpl w:val="1F0033C2"/>
    <w:lvl w:ilvl="0">
      <w:lvlJc w:val="left"/>
      <w:numFmt w:val="chineseCounting"/>
      <w:start w:val="1"/>
      <w:suff w:val="nothing"/>
      <w:rPr>
        <w:rFonts w:hint="eastAsia"/>
      </w:rPr>
      <w:lvlText w:val="%1、"/>
    </w:lvl>
    <w:lvl w:ilvl="1">
      <w:lvlJc w:val="left"/>
      <w:numFmt w:val="chineseCounting"/>
      <w:start w:val="1"/>
      <w:suff w:val="nothing"/>
      <w:rPr>
        <w:rFonts w:hint="eastAsia"/>
      </w:rPr>
      <w:lvlText w:val="%1、"/>
    </w:lvl>
    <w:lvl w:ilvl="2">
      <w:lvlJc w:val="left"/>
      <w:numFmt w:val="chineseCounting"/>
      <w:start w:val="1"/>
      <w:suff w:val="nothing"/>
      <w:rPr>
        <w:rFonts w:hint="eastAsia"/>
      </w:rPr>
      <w:lvlText w:val="%1、"/>
    </w:lvl>
    <w:lvl w:ilvl="3">
      <w:lvlJc w:val="left"/>
      <w:numFmt w:val="chineseCounting"/>
      <w:start w:val="1"/>
      <w:suff w:val="nothing"/>
      <w:rPr>
        <w:rFonts w:hint="eastAsia"/>
      </w:rPr>
      <w:lvlText w:val="%1、"/>
    </w:lvl>
    <w:lvl w:ilvl="4">
      <w:lvlJc w:val="left"/>
      <w:numFmt w:val="chineseCounting"/>
      <w:start w:val="1"/>
      <w:suff w:val="nothing"/>
      <w:rPr>
        <w:rFonts w:hint="eastAsia"/>
      </w:rPr>
      <w:lvlText w:val="%1、"/>
    </w:lvl>
    <w:lvl w:ilvl="5">
      <w:lvlJc w:val="left"/>
      <w:numFmt w:val="chineseCounting"/>
      <w:start w:val="1"/>
      <w:suff w:val="nothing"/>
      <w:rPr>
        <w:rFonts w:hint="eastAsia"/>
      </w:rPr>
      <w:lvlText w:val="%1、"/>
    </w:lvl>
    <w:lvl w:ilvl="6">
      <w:lvlJc w:val="left"/>
      <w:numFmt w:val="chineseCounting"/>
      <w:start w:val="1"/>
      <w:suff w:val="nothing"/>
      <w:rPr>
        <w:rFonts w:hint="eastAsia"/>
      </w:rPr>
      <w:lvlText w:val="%1、"/>
    </w:lvl>
    <w:lvl w:ilvl="7">
      <w:lvlJc w:val="left"/>
      <w:numFmt w:val="chineseCounting"/>
      <w:start w:val="1"/>
      <w:suff w:val="nothing"/>
      <w:rPr>
        <w:rFonts w:hint="eastAsia"/>
      </w:rPr>
      <w:lvlText w:val="%1、"/>
    </w:lvl>
    <w:lvl w:ilvl="8">
      <w:lvlJc w:val="left"/>
      <w:numFmt w:val="chineseCounting"/>
      <w:start w:val="1"/>
      <w:suff w:val="nothing"/>
      <w:rPr>
        <w:rFonts w:hint="eastAsia"/>
      </w:rPr>
      <w:lvlText w:val="%1、"/>
    </w:lvl>
  </w:abstractNum>
  <w:abstractNum w:abstractNumId="2">
    <w:multiLevelType w:val="multilevel"/>
    <w:nsid w:val="2F000002"/>
    <w:tmpl w:val="1F002570"/>
    <w:lvl w:ilvl="0">
      <w:lvlJc w:val="left"/>
      <w:numFmt w:val="decimal"/>
      <w:start w:val="1"/>
      <w:suff w:val="nothing"/>
      <w:rPr/>
      <w:lvlText w:val="%1、"/>
    </w:lvl>
    <w:lvl w:ilvl="1">
      <w:lvlJc w:val="left"/>
      <w:numFmt w:val="decimal"/>
      <w:start w:val="1"/>
      <w:suff w:val="tab"/>
      <w:pPr>
        <w:ind w:left="840" w:hanging="420" w:leftChars="420"/>
        <w:tabs>
          <w:tab w:val="left" w:pos="840"/>
        </w:tabs>
        <w:rPr/>
      </w:pPr>
      <w:rPr>
        <w:rFonts w:hint="default"/>
      </w:rPr>
      <w:lvlText w:val="(%2)"/>
    </w:lvl>
    <w:lvl w:ilvl="2">
      <w:lvlJc w:val="left"/>
      <w:numFmt w:val="decimalEnclosedCircleChinese"/>
      <w:start w:val="1"/>
      <w:suff w:val="tab"/>
      <w:pPr>
        <w:ind w:left="1260" w:hanging="420" w:leftChars="840"/>
        <w:tabs>
          <w:tab w:val="left" w:pos="1260"/>
        </w:tabs>
        <w:rPr/>
      </w:pPr>
      <w:rPr>
        <w:rFonts w:hint="default"/>
      </w:rPr>
      <w:lvlText w:val="%3"/>
    </w:lvl>
    <w:lvl w:ilvl="3">
      <w:lvlJc w:val="left"/>
      <w:numFmt w:val="decimal"/>
      <w:start w:val="1"/>
      <w:suff w:val="tab"/>
      <w:pPr>
        <w:ind w:left="1680" w:hanging="420" w:leftChars="1260"/>
        <w:tabs>
          <w:tab w:val="left" w:pos="1680"/>
        </w:tabs>
        <w:rPr/>
      </w:pPr>
      <w:rPr>
        <w:rFonts w:hint="default"/>
      </w:rPr>
      <w:lvlText w:val="%4)"/>
    </w:lvl>
    <w:lvl w:ilvl="4">
      <w:lvlJc w:val="left"/>
      <w:numFmt w:val="lowerLetter"/>
      <w:start w:val="1"/>
      <w:suff w:val="tab"/>
      <w:pPr>
        <w:ind w:left="2100" w:hanging="420" w:leftChars="1680"/>
        <w:tabs>
          <w:tab w:val="left" w:pos="2100"/>
        </w:tabs>
        <w:rPr/>
      </w:pPr>
      <w:rPr>
        <w:rFonts w:hint="default"/>
      </w:rPr>
      <w:lvlText w:val="%5."/>
    </w:lvl>
    <w:lvl w:ilvl="5">
      <w:lvlJc w:val="left"/>
      <w:numFmt w:val="lowerLetter"/>
      <w:start w:val="1"/>
      <w:suff w:val="tab"/>
      <w:pPr>
        <w:ind w:left="2520" w:hanging="420" w:leftChars="2100"/>
        <w:tabs>
          <w:tab w:val="left" w:pos="2520"/>
        </w:tabs>
        <w:rPr/>
      </w:pPr>
      <w:rPr>
        <w:rFonts w:hint="default"/>
      </w:rPr>
      <w:lvlText w:val="%6)"/>
    </w:lvl>
    <w:lvl w:ilvl="6">
      <w:lvlJc w:val="left"/>
      <w:numFmt w:val="lowerRoman"/>
      <w:start w:val="1"/>
      <w:suff w:val="tab"/>
      <w:pPr>
        <w:ind w:left="2940" w:hanging="420" w:leftChars="2520"/>
        <w:tabs>
          <w:tab w:val="left" w:pos="2940"/>
        </w:tabs>
        <w:rPr/>
      </w:pPr>
      <w:rPr>
        <w:rFonts w:hint="default"/>
      </w:rPr>
      <w:lvlText w:val="%7."/>
    </w:lvl>
    <w:lvl w:ilvl="7">
      <w:lvlJc w:val="left"/>
      <w:numFmt w:val="lowerRoman"/>
      <w:start w:val="1"/>
      <w:suff w:val="tab"/>
      <w:pPr>
        <w:ind w:left="3360" w:hanging="420" w:leftChars="2940"/>
        <w:tabs>
          <w:tab w:val="left" w:pos="3360"/>
        </w:tabs>
        <w:rPr/>
      </w:pPr>
      <w:rPr>
        <w:rFonts w:hint="default"/>
      </w:rPr>
      <w:lvlText w:val="%8)"/>
    </w:lvl>
    <w:lvl w:ilvl="8">
      <w:lvlJc w:val="left"/>
      <w:numFmt w:val="lowerLetter"/>
      <w:start w:val="1"/>
      <w:suff w:val="tab"/>
      <w:pPr>
        <w:ind w:left="3780" w:hanging="420" w:leftChars="3360"/>
        <w:tabs>
          <w:tab w:val="left" w:pos="3780"/>
        </w:tabs>
        <w:rPr/>
      </w:pPr>
      <w:rPr>
        <w:rFonts w:hint="default"/>
      </w:rPr>
      <w:lvlText w:val="%9."/>
    </w:lvl>
  </w:abstractNum>
  <w:abstractNum w:abstractNumId="3">
    <w:multiLevelType w:val="multilevel"/>
    <w:nsid w:val="2F000003"/>
    <w:tmpl w:val="1F001EB6"/>
    <w:lvl w:ilvl="0">
      <w:lvlJc w:val="left"/>
      <w:numFmt w:val="decimal"/>
      <w:start w:val="1"/>
      <w:suff w:val="nothing"/>
      <w:rPr/>
      <w:lvlText w:val="%1、"/>
    </w:lvl>
    <w:lvl w:ilvl="1">
      <w:lvlJc w:val="left"/>
      <w:numFmt w:val="decimal"/>
      <w:start w:val="1"/>
      <w:suff w:val="tab"/>
      <w:pPr>
        <w:ind w:left="840" w:hanging="420" w:leftChars="420"/>
        <w:tabs>
          <w:tab w:val="left" w:pos="840"/>
        </w:tabs>
        <w:rPr/>
      </w:pPr>
      <w:rPr>
        <w:rFonts w:hint="default"/>
      </w:rPr>
      <w:lvlText w:val="(%2)"/>
    </w:lvl>
    <w:lvl w:ilvl="2">
      <w:lvlJc w:val="left"/>
      <w:numFmt w:val="decimalEnclosedCircleChinese"/>
      <w:start w:val="1"/>
      <w:suff w:val="tab"/>
      <w:pPr>
        <w:ind w:left="1260" w:hanging="420" w:leftChars="840"/>
        <w:tabs>
          <w:tab w:val="left" w:pos="1260"/>
        </w:tabs>
        <w:rPr/>
      </w:pPr>
      <w:rPr>
        <w:rFonts w:hint="default"/>
      </w:rPr>
      <w:lvlText w:val="%3"/>
    </w:lvl>
    <w:lvl w:ilvl="3">
      <w:lvlJc w:val="left"/>
      <w:numFmt w:val="decimal"/>
      <w:start w:val="1"/>
      <w:suff w:val="tab"/>
      <w:pPr>
        <w:ind w:left="1680" w:hanging="420" w:leftChars="1260"/>
        <w:tabs>
          <w:tab w:val="left" w:pos="1680"/>
        </w:tabs>
        <w:rPr/>
      </w:pPr>
      <w:rPr>
        <w:rFonts w:hint="default"/>
      </w:rPr>
      <w:lvlText w:val="%4)"/>
    </w:lvl>
    <w:lvl w:ilvl="4">
      <w:lvlJc w:val="left"/>
      <w:numFmt w:val="lowerLetter"/>
      <w:start w:val="1"/>
      <w:suff w:val="tab"/>
      <w:pPr>
        <w:ind w:left="2100" w:hanging="420" w:leftChars="1680"/>
        <w:tabs>
          <w:tab w:val="left" w:pos="2100"/>
        </w:tabs>
        <w:rPr/>
      </w:pPr>
      <w:rPr>
        <w:rFonts w:hint="default"/>
      </w:rPr>
      <w:lvlText w:val="%5."/>
    </w:lvl>
    <w:lvl w:ilvl="5">
      <w:lvlJc w:val="left"/>
      <w:numFmt w:val="lowerLetter"/>
      <w:start w:val="1"/>
      <w:suff w:val="tab"/>
      <w:pPr>
        <w:ind w:left="2520" w:hanging="420" w:leftChars="2100"/>
        <w:tabs>
          <w:tab w:val="left" w:pos="2520"/>
        </w:tabs>
        <w:rPr/>
      </w:pPr>
      <w:rPr>
        <w:rFonts w:hint="default"/>
      </w:rPr>
      <w:lvlText w:val="%6)"/>
    </w:lvl>
    <w:lvl w:ilvl="6">
      <w:lvlJc w:val="left"/>
      <w:numFmt w:val="lowerRoman"/>
      <w:start w:val="1"/>
      <w:suff w:val="tab"/>
      <w:pPr>
        <w:ind w:left="2940" w:hanging="420" w:leftChars="2520"/>
        <w:tabs>
          <w:tab w:val="left" w:pos="2940"/>
        </w:tabs>
        <w:rPr/>
      </w:pPr>
      <w:rPr>
        <w:rFonts w:hint="default"/>
      </w:rPr>
      <w:lvlText w:val="%7."/>
    </w:lvl>
    <w:lvl w:ilvl="7">
      <w:lvlJc w:val="left"/>
      <w:numFmt w:val="lowerRoman"/>
      <w:start w:val="1"/>
      <w:suff w:val="tab"/>
      <w:pPr>
        <w:ind w:left="3360" w:hanging="420" w:leftChars="2940"/>
        <w:tabs>
          <w:tab w:val="left" w:pos="3360"/>
        </w:tabs>
        <w:rPr/>
      </w:pPr>
      <w:rPr>
        <w:rFonts w:hint="default"/>
      </w:rPr>
      <w:lvlText w:val="%8)"/>
    </w:lvl>
    <w:lvl w:ilvl="8">
      <w:lvlJc w:val="left"/>
      <w:numFmt w:val="lowerLetter"/>
      <w:start w:val="1"/>
      <w:suff w:val="tab"/>
      <w:pPr>
        <w:ind w:left="3780" w:hanging="420" w:leftChars="3360"/>
        <w:tabs>
          <w:tab w:val="left" w:pos="3780"/>
        </w:tabs>
        <w:rPr/>
      </w:pPr>
      <w:rPr>
        <w:rFonts w:hint="default"/>
      </w:rPr>
      <w:lvlText w:val="%9."/>
    </w:lvl>
  </w:abstractNum>
  <w:abstractNum w:abstractNumId="4">
    <w:multiLevelType w:val="multilevel"/>
    <w:nsid w:val="2F000004"/>
    <w:tmpl w:val="1F00166B"/>
    <w:lvl w:ilvl="0">
      <w:lvlJc w:val="left"/>
      <w:numFmt w:val="decimal"/>
      <w:start w:val="1"/>
      <w:suff w:val="nothing"/>
      <w:rPr/>
      <w:lvlText w:val="%1、"/>
    </w:lvl>
    <w:lvl w:ilvl="1">
      <w:lvlJc w:val="left"/>
      <w:numFmt w:val="decimal"/>
      <w:start w:val="1"/>
      <w:suff w:val="tab"/>
      <w:pPr>
        <w:ind w:left="840" w:hanging="420" w:leftChars="420"/>
        <w:tabs>
          <w:tab w:val="left" w:pos="840"/>
        </w:tabs>
        <w:rPr/>
      </w:pPr>
      <w:rPr>
        <w:rFonts w:hint="default"/>
      </w:rPr>
      <w:lvlText w:val="(%2)"/>
    </w:lvl>
    <w:lvl w:ilvl="2">
      <w:lvlJc w:val="left"/>
      <w:numFmt w:val="decimalEnclosedCircleChinese"/>
      <w:start w:val="1"/>
      <w:suff w:val="tab"/>
      <w:pPr>
        <w:ind w:left="1260" w:hanging="420" w:leftChars="840"/>
        <w:tabs>
          <w:tab w:val="left" w:pos="1260"/>
        </w:tabs>
        <w:rPr/>
      </w:pPr>
      <w:rPr>
        <w:rFonts w:hint="default"/>
      </w:rPr>
      <w:lvlText w:val="%3"/>
    </w:lvl>
    <w:lvl w:ilvl="3">
      <w:lvlJc w:val="left"/>
      <w:numFmt w:val="decimal"/>
      <w:start w:val="1"/>
      <w:suff w:val="tab"/>
      <w:pPr>
        <w:ind w:left="1680" w:hanging="420" w:leftChars="1260"/>
        <w:tabs>
          <w:tab w:val="left" w:pos="1680"/>
        </w:tabs>
        <w:rPr/>
      </w:pPr>
      <w:rPr>
        <w:rFonts w:hint="default"/>
      </w:rPr>
      <w:lvlText w:val="%4)"/>
    </w:lvl>
    <w:lvl w:ilvl="4">
      <w:lvlJc w:val="left"/>
      <w:numFmt w:val="lowerLetter"/>
      <w:start w:val="1"/>
      <w:suff w:val="tab"/>
      <w:pPr>
        <w:ind w:left="2100" w:hanging="420" w:leftChars="1680"/>
        <w:tabs>
          <w:tab w:val="left" w:pos="2100"/>
        </w:tabs>
        <w:rPr/>
      </w:pPr>
      <w:rPr>
        <w:rFonts w:hint="default"/>
      </w:rPr>
      <w:lvlText w:val="%5."/>
    </w:lvl>
    <w:lvl w:ilvl="5">
      <w:lvlJc w:val="left"/>
      <w:numFmt w:val="lowerLetter"/>
      <w:start w:val="1"/>
      <w:suff w:val="tab"/>
      <w:pPr>
        <w:ind w:left="2520" w:hanging="420" w:leftChars="2100"/>
        <w:tabs>
          <w:tab w:val="left" w:pos="2520"/>
        </w:tabs>
        <w:rPr/>
      </w:pPr>
      <w:rPr>
        <w:rFonts w:hint="default"/>
      </w:rPr>
      <w:lvlText w:val="%6)"/>
    </w:lvl>
    <w:lvl w:ilvl="6">
      <w:lvlJc w:val="left"/>
      <w:numFmt w:val="lowerRoman"/>
      <w:start w:val="1"/>
      <w:suff w:val="tab"/>
      <w:pPr>
        <w:ind w:left="2940" w:hanging="420" w:leftChars="2520"/>
        <w:tabs>
          <w:tab w:val="left" w:pos="2940"/>
        </w:tabs>
        <w:rPr/>
      </w:pPr>
      <w:rPr>
        <w:rFonts w:hint="default"/>
      </w:rPr>
      <w:lvlText w:val="%7."/>
    </w:lvl>
    <w:lvl w:ilvl="7">
      <w:lvlJc w:val="left"/>
      <w:numFmt w:val="lowerRoman"/>
      <w:start w:val="1"/>
      <w:suff w:val="tab"/>
      <w:pPr>
        <w:ind w:left="3360" w:hanging="420" w:leftChars="2940"/>
        <w:tabs>
          <w:tab w:val="left" w:pos="3360"/>
        </w:tabs>
        <w:rPr/>
      </w:pPr>
      <w:rPr>
        <w:rFonts w:hint="default"/>
      </w:rPr>
      <w:lvlText w:val="%8)"/>
    </w:lvl>
    <w:lvl w:ilvl="8">
      <w:lvlJc w:val="left"/>
      <w:numFmt w:val="lowerLetter"/>
      <w:start w:val="1"/>
      <w:suff w:val="tab"/>
      <w:pPr>
        <w:ind w:left="3780" w:hanging="420" w:leftChars="3360"/>
        <w:tabs>
          <w:tab w:val="left" w:pos="3780"/>
        </w:tabs>
        <w:rPr/>
      </w:pPr>
      <w:rPr>
        <w:rFonts w:hint="default"/>
      </w:rPr>
      <w:lvlText w:val="%9.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characterSpacingControl w:val="compressPunctuation"/>
  <w:bordersDoNotSurroundHeader/>
  <w:bordersDoNotSurroundFooter/>
  <w:compat>
    <w:balanceSingleByteDoubleByteWidth/>
    <w:adjustLineHeightInTable/>
    <w:useFELayout/>
    <w:compatSetting w:name="compatibilityMode" w:uri="http://schemas.microsoft.com/office/word" w:val="14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rPrDefault>
      <w:rPr>
        <w:rFonts w:ascii="Times New Roman" w:eastAsia="宋体" w:hAnsi="Times New Roman" w:cs="Times New Roman"/>
      </w:rPr>
    </w:rPrDefault>
  </w:docDefaults>
  <w:style w:default="1" w:styleId="PO1" w:type="paragraph">
    <w:name w:val="Normal"/>
    <w:qFormat/>
    <w:uiPriority w:val="1"/>
    <w:pPr>
      <w:jc w:val="both"/>
      <w:rPr/>
    </w:pPr>
    <w:rPr>
      <w:sz w:val="21"/>
      <w:szCs w:val="21"/>
      <w:rFonts w:asciiTheme="minorHAnsi" w:eastAsiaTheme="minorEastAsia" w:hAnsiTheme="minorHAnsi" w:cstheme="minorBidi"/>
      <w:lang w:bidi="ar-SA" w:eastAsia="zh-CN" w:val="en-US"/>
    </w:rPr>
  </w:style>
  <w:style w:default="1" w:styleId="PO2" w:type="character">
    <w:name w:val="Default Paragraph Font"/>
    <w:uiPriority w:val="2"/>
    <w:semiHidden/>
  </w:style>
  <w:style w:default="1" w:styleId="PO3" w:type="table">
    <w:name w:val="Normal Table"/>
    <w:qFormat/>
    <w:uiPriority w:val="3"/>
    <w:semiHidden/>
    <w:tblPr>
      <w:tblCellMar>
        <w:bottom w:type="dxa" w:w="0"/>
        <w:left w:type="dxa" w:w="108"/>
        <w:right w:type="dxa" w:w="108"/>
        <w:top w:type="dxa" w:w="0"/>
      </w:tblCellMar>
    </w:tblPr>
  </w:style>
  <w:style w:default="1" w:styleId="PO4" w:type="numbering">
    <w:name w:val="No List"/>
    <w:next w:val="PO1"/>
    <w:uiPriority w:val="4"/>
    <w:semiHidden/>
    <w:unhideWhenUsed/>
  </w:style>
  <w:style w:styleId="PO7" w:type="paragraph">
    <w:name w:val="heading 1"/>
    <w:basedOn w:val="PO1"/>
    <w:next w:val="PO1"/>
    <w:qFormat/>
    <w:uiPriority w:val="7"/>
    <w:pPr>
      <w:spacing w:lineRule="auto" w:line="576" w:before="0" w:after="0"/>
      <w:rPr/>
      <w:outlineLvl w:val="0"/>
    </w:pPr>
    <w:rPr>
      <w:b w:val="1"/>
      <w:sz w:val="44"/>
      <w:szCs w:val="44"/>
    </w:rPr>
  </w:style>
  <w:style w:styleId="PO151" w:type="character">
    <w:name w:val="Hyperlink"/>
    <w:basedOn w:val="PO2"/>
    <w:qFormat/>
    <w:uiPriority w:val="1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png"></Relationship><Relationship Id="rId7" Type="http://schemas.openxmlformats.org/officeDocument/2006/relationships/image" Target="media/fImage1900703141.png"></Relationship><Relationship Id="rId8" Type="http://schemas.openxmlformats.org/officeDocument/2006/relationships/image" Target="media/image4.png"></Relationship><Relationship Id="rId9" Type="http://schemas.openxmlformats.org/officeDocument/2006/relationships/image" Target="media/image5.png"></Relationship><Relationship Id="rId10" Type="http://schemas.openxmlformats.org/officeDocument/2006/relationships/image" Target="media/image6.png"></Relationship><Relationship Id="rId11" Type="http://schemas.openxmlformats.org/officeDocument/2006/relationships/image" Target="media/image7.png"></Relationship><Relationship Id="rId12" Type="http://schemas.openxmlformats.org/officeDocument/2006/relationships/image" Target="media/image8.png"></Relationship><Relationship Id="rId13" Type="http://schemas.openxmlformats.org/officeDocument/2006/relationships/image" Target="media/image9.png"></Relationship><Relationship Id="rId14" Type="http://schemas.openxmlformats.org/officeDocument/2006/relationships/image" Target="media/image10.png"></Relationship><Relationship Id="rId15" Type="http://schemas.openxmlformats.org/officeDocument/2006/relationships/image" Target="media/fImage351825328467.png"></Relationship><Relationship Id="rId16" Type="http://schemas.openxmlformats.org/officeDocument/2006/relationships/image" Target="media/image12.png"></Relationship><Relationship Id="rId17" Type="http://schemas.openxmlformats.org/officeDocument/2006/relationships/image" Target="media/image13.png"></Relationship><Relationship Id="rId18" Type="http://schemas.openxmlformats.org/officeDocument/2006/relationships/image" Target="media/image14.png"></Relationship><Relationship Id="rId19" Type="http://schemas.openxmlformats.org/officeDocument/2006/relationships/numbering" Target="numbering.xml"></Relationship><Relationship Id="rId20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9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86152</dc:creator>
  <cp:lastModifiedBy/>
  <dcterms:modified xsi:type="dcterms:W3CDTF">2021-02-22T07:51:45Z</dcterms:modified>
</cp:coreProperties>
</file>